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3" w:rsidRPr="00BA0956" w:rsidRDefault="00A87453" w:rsidP="00A87453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A09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B14" w:rsidRPr="00BA095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A87453" w:rsidRPr="00BA0956" w:rsidRDefault="00A87453" w:rsidP="00A87453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A87453" w:rsidRPr="00BA0956" w:rsidRDefault="00A87453" w:rsidP="00A87453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A87453" w:rsidRPr="00BA0956" w:rsidRDefault="00A87453" w:rsidP="00A87453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87453" w:rsidRPr="00BA0956" w:rsidRDefault="00A87453" w:rsidP="00A87453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53" w:rsidRPr="00BA0956" w:rsidRDefault="00A87453" w:rsidP="00A8745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A87453" w:rsidRPr="00BA0956" w:rsidRDefault="00A87453" w:rsidP="00A87453">
      <w:pPr>
        <w:widowControl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7453" w:rsidRPr="00BA0956" w:rsidRDefault="00896DCB" w:rsidP="00A87453">
      <w:pPr>
        <w:widowControl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14.08.2023</w:t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A87453" w:rsidRPr="00BA0956">
        <w:rPr>
          <w:rFonts w:ascii="Times New Roman" w:hAnsi="Times New Roman" w:cs="Times New Roman"/>
          <w:sz w:val="28"/>
          <w:szCs w:val="28"/>
        </w:rPr>
        <w:tab/>
      </w:r>
      <w:r w:rsidR="004F4A1B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A87453" w:rsidRDefault="00A87453" w:rsidP="00A87453">
      <w:pPr>
        <w:pStyle w:val="ConsPlusNormal"/>
        <w:jc w:val="center"/>
        <w:outlineLvl w:val="0"/>
        <w:rPr>
          <w:rFonts w:ascii="Times New Roman" w:hAnsi="Times New Roman"/>
        </w:rPr>
      </w:pPr>
      <w:r w:rsidRPr="00BA0956">
        <w:rPr>
          <w:rFonts w:ascii="Times New Roman" w:hAnsi="Times New Roman"/>
        </w:rPr>
        <w:t>с. Полевое</w:t>
      </w:r>
    </w:p>
    <w:p w:rsidR="00A87453" w:rsidRDefault="00A87453" w:rsidP="00A87453">
      <w:pPr>
        <w:pStyle w:val="ConsPlusNormal"/>
        <w:jc w:val="center"/>
        <w:outlineLvl w:val="0"/>
        <w:rPr>
          <w:rFonts w:ascii="Times New Roman" w:hAnsi="Times New Roman"/>
        </w:rPr>
      </w:pPr>
    </w:p>
    <w:p w:rsidR="00A87453" w:rsidRDefault="00A87453" w:rsidP="00A87453">
      <w:pPr>
        <w:pStyle w:val="ConsPlusNormal"/>
        <w:jc w:val="both"/>
        <w:outlineLvl w:val="0"/>
        <w:rPr>
          <w:rFonts w:ascii="Times New Roman" w:hAnsi="Times New Roman"/>
        </w:rPr>
      </w:pPr>
    </w:p>
    <w:p w:rsidR="00F26669" w:rsidRPr="00F26669" w:rsidRDefault="00A87453" w:rsidP="00F2666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5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2666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от </w:t>
      </w:r>
      <w:r w:rsidR="00F26669" w:rsidRPr="00F26669">
        <w:rPr>
          <w:rFonts w:ascii="Times New Roman" w:hAnsi="Times New Roman" w:cs="Times New Roman"/>
          <w:sz w:val="28"/>
          <w:szCs w:val="28"/>
        </w:rPr>
        <w:t xml:space="preserve">15.02.2023 № 21  «О порядке </w:t>
      </w:r>
      <w:r w:rsidR="00F26669" w:rsidRPr="00F2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="00F26669" w:rsidRPr="00F26669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</w:t>
      </w:r>
      <w:proofErr w:type="gramEnd"/>
      <w:r w:rsidR="00F26669" w:rsidRPr="00F2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должность которого осуществляется главой администрации Полевского сельского поселения, к совершению коррупционных правонарушений и перечне сведений, содержащихся в указанных уведомлениях»</w:t>
      </w:r>
    </w:p>
    <w:p w:rsidR="00A87453" w:rsidRPr="00F26669" w:rsidRDefault="00A87453" w:rsidP="00F2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53" w:rsidRPr="00A87453" w:rsidRDefault="00A87453" w:rsidP="00A874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453" w:rsidRPr="00F26669" w:rsidRDefault="00A87453" w:rsidP="00F266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</w:t>
      </w:r>
      <w:r w:rsidR="00F26669">
        <w:rPr>
          <w:rFonts w:ascii="Times New Roman" w:hAnsi="Times New Roman"/>
          <w:sz w:val="28"/>
          <w:szCs w:val="28"/>
        </w:rPr>
        <w:t xml:space="preserve"> постановлением губернатора Еврейской автономной области от 25.07.2023 № </w:t>
      </w:r>
      <w:r w:rsidR="00F26669" w:rsidRPr="00F26669">
        <w:rPr>
          <w:rFonts w:ascii="Times New Roman" w:hAnsi="Times New Roman" w:cs="Times New Roman"/>
          <w:sz w:val="28"/>
          <w:szCs w:val="28"/>
        </w:rPr>
        <w:t>158 «О внесении изменений в постановление губернатора Еврейской автономной области от 01.03.2011 № 70 «О Порядке уведомления представителя нанимателя о фактах обращения в целях склонения государственного гражданского служащего Еврейской автономной</w:t>
      </w:r>
      <w:proofErr w:type="gramEnd"/>
      <w:r w:rsidR="00F26669" w:rsidRPr="00F26669">
        <w:rPr>
          <w:rFonts w:ascii="Times New Roman" w:hAnsi="Times New Roman" w:cs="Times New Roman"/>
          <w:sz w:val="28"/>
          <w:szCs w:val="28"/>
        </w:rPr>
        <w:t xml:space="preserve"> области, назначение на должность и </w:t>
      </w:r>
      <w:proofErr w:type="gramStart"/>
      <w:r w:rsidR="00F26669"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="00F26669"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губернатором Еврейской автономной области, к совершению коррупционных правонарушений и перечне сведений, содержащихся в указанных уведомлениях», </w:t>
      </w:r>
      <w:r w:rsidRPr="00F26669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в </w:t>
      </w:r>
      <w:r w:rsidR="00F2666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от </w:t>
      </w:r>
      <w:r w:rsidR="00F26669" w:rsidRPr="00F26669">
        <w:rPr>
          <w:rFonts w:ascii="Times New Roman" w:hAnsi="Times New Roman"/>
          <w:sz w:val="28"/>
          <w:szCs w:val="28"/>
        </w:rPr>
        <w:t xml:space="preserve">15.02.2023 № 21  «О порядке </w:t>
      </w:r>
      <w:r w:rsidR="00F26669" w:rsidRPr="00F26669">
        <w:rPr>
          <w:rFonts w:ascii="Times New Roman" w:hAnsi="Times New Roman"/>
          <w:bCs/>
          <w:color w:val="000000"/>
          <w:sz w:val="28"/>
          <w:szCs w:val="28"/>
        </w:rPr>
        <w:t xml:space="preserve">уведомления представителя нанимателя о фактах обращения в целях склонения муниципального служащего администрации Полевского сельского поселения, </w:t>
      </w:r>
      <w:proofErr w:type="gramStart"/>
      <w:r w:rsidR="00F26669" w:rsidRPr="00F26669">
        <w:rPr>
          <w:rFonts w:ascii="Times New Roman" w:hAnsi="Times New Roman"/>
          <w:bCs/>
          <w:color w:val="000000"/>
          <w:sz w:val="28"/>
          <w:szCs w:val="28"/>
        </w:rPr>
        <w:t>назначение</w:t>
      </w:r>
      <w:proofErr w:type="gramEnd"/>
      <w:r w:rsidR="00F26669" w:rsidRPr="00F26669">
        <w:rPr>
          <w:rFonts w:ascii="Times New Roman" w:hAnsi="Times New Roman"/>
          <w:bCs/>
          <w:color w:val="000000"/>
          <w:sz w:val="28"/>
          <w:szCs w:val="28"/>
        </w:rPr>
        <w:t xml:space="preserve"> на должность которого осуществляется главой администрации Полевского сельского </w:t>
      </w:r>
      <w:r w:rsidR="00F26669" w:rsidRPr="00F26669">
        <w:rPr>
          <w:rFonts w:ascii="Times New Roman" w:hAnsi="Times New Roman"/>
          <w:bCs/>
          <w:color w:val="000000"/>
          <w:sz w:val="28"/>
          <w:szCs w:val="28"/>
        </w:rPr>
        <w:lastRenderedPageBreak/>
        <w:t>поселения, к совершению коррупционных правонарушений и перечне сведений, содержащихся в указанных уведомлениях»</w:t>
      </w:r>
      <w:r w:rsidR="00F266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26669" w:rsidRDefault="00A87453" w:rsidP="00F2666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="00F26669" w:rsidRPr="00F26669">
        <w:rPr>
          <w:rFonts w:ascii="Times New Roman" w:hAnsi="Times New Roman"/>
          <w:sz w:val="28"/>
          <w:szCs w:val="28"/>
        </w:rPr>
        <w:t>В названии и пункте 1 слова «содержащихся в указанных уведомлениях» заменить словами «содержащихся в уведомлениях о таких фактах».</w:t>
      </w:r>
      <w:proofErr w:type="gramEnd"/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26669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3228CD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</w:t>
      </w:r>
      <w:r w:rsidR="003228CD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и перечень сведений, содержащихся в указанных уведомлениях, утвержденные вышеуказанным постановлением, изложить в следующей редакции: </w:t>
      </w:r>
    </w:p>
    <w:p w:rsidR="00F26669" w:rsidRPr="00F26669" w:rsidRDefault="00F26669" w:rsidP="00F26669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26669" w:rsidRPr="00F26669" w:rsidRDefault="00F26669" w:rsidP="00F26669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«Порядок </w:t>
      </w:r>
    </w:p>
    <w:p w:rsidR="00F26669" w:rsidRPr="00F26669" w:rsidRDefault="00F26669" w:rsidP="00F26669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 фактах обращения в целях склонения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3228CD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</w:t>
      </w:r>
      <w:r w:rsidR="003228CD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и перечень сведений, содержащихся в уведомлениях о таких фактах </w:t>
      </w:r>
    </w:p>
    <w:p w:rsidR="00F26669" w:rsidRPr="00F26669" w:rsidRDefault="00F26669" w:rsidP="00F26669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1. Настоящие Порядок уведомления представителя нанимателя о фактах обращения в целях склонения государственного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</w:t>
      </w:r>
      <w:r w:rsidR="003228CD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и перечень сведений, содержащихся в уведомлениях о таких фактах (далее – Порядок), разработаны во исполнение положений Федерального закона от 25.12.2008 № 273-ФЗ «О противодействии коррупции» и определяют процедуру уведомления представителя нанимателя о фактах обращения в целях склонения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</w:t>
      </w:r>
      <w:r w:rsidR="003228CD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правонарушений, организации проверки таких фактов и регистрации уведомлений.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2. Уведомление подается письменно по форме согласно приложению к настоящему Порядку </w:t>
      </w:r>
      <w:r w:rsidR="003228CD">
        <w:rPr>
          <w:rFonts w:ascii="Times New Roman" w:hAnsi="Times New Roman" w:cs="Times New Roman"/>
          <w:sz w:val="28"/>
          <w:szCs w:val="28"/>
        </w:rPr>
        <w:t>путем передачи его уполномоченному представителем нанимателя муниципальному служащему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228C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</w:t>
      </w:r>
      <w:r w:rsidR="003228CD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освобождение от должности которого осуществляется </w:t>
      </w:r>
      <w:r w:rsidR="003228CD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="003228CD" w:rsidRPr="00F26669">
        <w:rPr>
          <w:rFonts w:ascii="Times New Roman" w:hAnsi="Times New Roman" w:cs="Times New Roman"/>
          <w:sz w:val="28"/>
          <w:szCs w:val="28"/>
        </w:rPr>
        <w:t xml:space="preserve"> </w:t>
      </w:r>
      <w:r w:rsidRPr="00F266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28CD">
        <w:rPr>
          <w:rFonts w:ascii="Times New Roman" w:hAnsi="Times New Roman" w:cs="Times New Roman"/>
          <w:sz w:val="28"/>
          <w:szCs w:val="28"/>
        </w:rPr>
        <w:t>муниципальный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служащий), уже обратился по этому вопросу в органы прокуратуры или другие государственные органы.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3. </w:t>
      </w:r>
      <w:r w:rsidR="003228CD">
        <w:rPr>
          <w:rFonts w:ascii="Times New Roman" w:hAnsi="Times New Roman" w:cs="Times New Roman"/>
          <w:sz w:val="28"/>
          <w:szCs w:val="28"/>
        </w:rPr>
        <w:t>Муниципальный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служащий обязан в течение одного рабочего дня, следующего за днем обращения к нему каких-либо лиц в целях склонения его </w:t>
      </w:r>
      <w:r w:rsidRPr="00F26669">
        <w:rPr>
          <w:rFonts w:ascii="Times New Roman" w:hAnsi="Times New Roman" w:cs="Times New Roman"/>
          <w:sz w:val="28"/>
          <w:szCs w:val="28"/>
        </w:rPr>
        <w:lastRenderedPageBreak/>
        <w:t xml:space="preserve">к совершению коррупционных правонарушений, уведомить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в командировке, в отпуске, вне места прохождения службы он обязан уведомить представителя нанимателя об указанных фактах в срок, установленный абзацем первым данного пункта, любым доступным способом, обеспечивающим возможность подтверждения факта такого уведомления.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4. Уведомление должно содержать следующие сведения: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должность, адрес места жительства и телефон лица, направившего уведомление;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669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 (в случае подачи уведомления гражданским служащим, названным в пункте 7 настоящего Порядка, указываются фамилия, имя, отчество и должность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правонарушений); </w:t>
      </w:r>
      <w:proofErr w:type="gramEnd"/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3228CD">
        <w:rPr>
          <w:rFonts w:ascii="Times New Roman" w:hAnsi="Times New Roman" w:cs="Times New Roman"/>
          <w:sz w:val="28"/>
          <w:szCs w:val="28"/>
        </w:rPr>
        <w:t>муниципальный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служащий по просьбе обратившихся к нему лиц;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</w:t>
      </w:r>
      <w:r w:rsidR="003228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6669">
        <w:rPr>
          <w:rFonts w:ascii="Times New Roman" w:hAnsi="Times New Roman" w:cs="Times New Roman"/>
          <w:sz w:val="28"/>
          <w:szCs w:val="28"/>
        </w:rPr>
        <w:t xml:space="preserve">служащего к коррупционному правонарушению;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>- описание способа и обстоятель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онения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- подпись и дату составления уведомления.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5. Уведомление подлежит обязательной незамедлительной регистрации в специальном журнале, который должен быть прошит и пронумерован.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уполномоченное лицо </w:t>
      </w:r>
      <w:r w:rsidR="003228CD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Запрещается отражать в журнале ставшие известными сведения о частной жизни </w:t>
      </w:r>
      <w:r w:rsidR="00322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служащего, подавшего уведомление, его личной и семейной тайнах, а также иную конфиденциальную информацию, охраняемую законом.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Отказ в регистрации уведомления не допускается.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6. Конфиденциальность содержащихся в уведомлении сведений обеспечивается Управлением.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7. </w:t>
      </w:r>
      <w:r w:rsidR="00657D77">
        <w:rPr>
          <w:rFonts w:ascii="Times New Roman" w:hAnsi="Times New Roman" w:cs="Times New Roman"/>
          <w:sz w:val="28"/>
          <w:szCs w:val="28"/>
        </w:rPr>
        <w:t>Муниципальный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фактах </w:t>
      </w:r>
      <w:r w:rsidRPr="00F26669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каких-либо лиц к иным </w:t>
      </w:r>
      <w:r w:rsidR="00657D77">
        <w:rPr>
          <w:rFonts w:ascii="Times New Roman" w:hAnsi="Times New Roman" w:cs="Times New Roman"/>
          <w:sz w:val="28"/>
          <w:szCs w:val="28"/>
        </w:rPr>
        <w:t>муниципальным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правонарушений, вправе уведомлять об этом представителя нанимателя, органы прокуратуры или другие государственные органы в порядке, аналогичном настоящему Порядку.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8. Проверка сведений о случаях обращения каких-либо лиц к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в целях склонения его к совершению коррупционных правонарушений или о ставших ему известными фактах обращения каких-либо лиц к иным </w:t>
      </w:r>
      <w:r w:rsidR="00657D77">
        <w:rPr>
          <w:rFonts w:ascii="Times New Roman" w:hAnsi="Times New Roman" w:cs="Times New Roman"/>
          <w:sz w:val="28"/>
          <w:szCs w:val="28"/>
        </w:rPr>
        <w:t>муниципальным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</w:t>
      </w:r>
      <w:r w:rsidR="00657D77"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Pr="00F26669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57D77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уведомления.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При проведении проверки сведений, указанных в уведомлении (далее – проверка), </w:t>
      </w:r>
      <w:r w:rsidR="00657D77">
        <w:rPr>
          <w:rFonts w:ascii="Times New Roman" w:hAnsi="Times New Roman" w:cs="Times New Roman"/>
          <w:sz w:val="28"/>
          <w:szCs w:val="28"/>
        </w:rPr>
        <w:t>администрацией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 обеспечивается соблюдение конституционных прав и свобод человека и гражданина, конфиденциальность содержащейся в уведомлении и прилагаемых к нему материалах информации.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9. Результаты проверки оформляются в виде информации на имя представителя нанимателя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служащего, подавшего уведомление,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657D77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с приложением уведомления и материалов проверки (пояснения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служащего, иные представленные материалы – при наличии) в срок не позднее трех дней со дня окончания проверки представляются представителю нанимателя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 </w:t>
      </w:r>
      <w:proofErr w:type="gramEnd"/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11. Информация о результатах проверки, уведомление и материалы проверки направляются в органы прокуратуры или другие государственные органы в соответствии с их компетенцией, о чем извещается </w:t>
      </w:r>
      <w:r w:rsidR="00657D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26669">
        <w:rPr>
          <w:rFonts w:ascii="Times New Roman" w:hAnsi="Times New Roman" w:cs="Times New Roman"/>
          <w:sz w:val="28"/>
          <w:szCs w:val="28"/>
        </w:rPr>
        <w:t xml:space="preserve">служащий, представивший уведомление. По решению представителя нанимателя информация о результатах проверки, уведомление и материалы проверки могут направляться как во все указанные органы одновременно, так и в один из них согласно его компетенции. </w:t>
      </w:r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57D77">
        <w:rPr>
          <w:rFonts w:ascii="Times New Roman" w:hAnsi="Times New Roman" w:cs="Times New Roman"/>
          <w:sz w:val="28"/>
          <w:szCs w:val="28"/>
        </w:rPr>
        <w:t>Муниципальный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657D77">
        <w:rPr>
          <w:rFonts w:ascii="Times New Roman" w:hAnsi="Times New Roman" w:cs="Times New Roman"/>
          <w:sz w:val="28"/>
          <w:szCs w:val="28"/>
        </w:rPr>
        <w:t>муниципальными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</w:t>
      </w:r>
      <w:r w:rsidRPr="00F2666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</w:t>
      </w:r>
      <w:proofErr w:type="gramEnd"/>
    </w:p>
    <w:p w:rsidR="00F26669" w:rsidRPr="00F26669" w:rsidRDefault="00F26669" w:rsidP="00F26669">
      <w:pPr>
        <w:pStyle w:val="MSO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 xml:space="preserve">К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служащему, уведомившему органы прокуратуры или другие государственные органы о фактах обращения в целях склонения его к совершению коррупционных правонарушений, о фактах обращения каких-либо лиц к иным </w:t>
      </w:r>
      <w:r w:rsidR="00657D77">
        <w:rPr>
          <w:rFonts w:ascii="Times New Roman" w:hAnsi="Times New Roman" w:cs="Times New Roman"/>
          <w:sz w:val="28"/>
          <w:szCs w:val="28"/>
        </w:rPr>
        <w:t>муниципальным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правонарушений, меры дисциплинарной ответственности в случае совершения этим лицом дисциплинарного проступка в течение года после указанного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уведомления применяются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(далее – комиссия).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законодательстве о труде, необходимые материалы не менее чем за пять рабочих дней до дня заседания комиссии. </w:t>
      </w:r>
    </w:p>
    <w:p w:rsidR="00F26669" w:rsidRPr="00F26669" w:rsidRDefault="00F26669" w:rsidP="00F26669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26669" w:rsidRPr="00F26669" w:rsidRDefault="00F26669" w:rsidP="00657D77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>Приложение</w:t>
      </w:r>
    </w:p>
    <w:p w:rsidR="00F26669" w:rsidRPr="00F26669" w:rsidRDefault="00F26669" w:rsidP="00F26669">
      <w:pPr>
        <w:pStyle w:val="MSONORMAL0"/>
        <w:jc w:val="center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</w:t>
      </w:r>
    </w:p>
    <w:p w:rsidR="00F26669" w:rsidRDefault="00F26669" w:rsidP="00F26669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  <w:r w:rsidRPr="00F26669">
        <w:rPr>
          <w:rFonts w:ascii="Times New Roman" w:hAnsi="Times New Roman" w:cs="Times New Roman"/>
          <w:sz w:val="28"/>
          <w:szCs w:val="28"/>
        </w:rPr>
        <w:t xml:space="preserve">нанимателя о фактах обращения в целях склонения </w:t>
      </w:r>
      <w:r w:rsidR="00657D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6669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657D77">
        <w:rPr>
          <w:rFonts w:ascii="Times New Roman" w:hAnsi="Times New Roman" w:cs="Times New Roman"/>
          <w:sz w:val="28"/>
          <w:szCs w:val="28"/>
        </w:rPr>
        <w:t>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назначение на должность и </w:t>
      </w:r>
      <w:proofErr w:type="gramStart"/>
      <w:r w:rsidRPr="00F26669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F26669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</w:t>
      </w:r>
      <w:r w:rsidR="00657D77">
        <w:rPr>
          <w:rFonts w:ascii="Times New Roman" w:hAnsi="Times New Roman" w:cs="Times New Roman"/>
          <w:sz w:val="28"/>
          <w:szCs w:val="28"/>
        </w:rPr>
        <w:t>главой администрации Полевского сельского поселения</w:t>
      </w:r>
      <w:r w:rsidRPr="00F2666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и перечню сведений, содержащихся в уведомлениях о таких фактах </w:t>
      </w:r>
    </w:p>
    <w:p w:rsidR="00657D77" w:rsidRDefault="00657D77" w:rsidP="00F26669">
      <w:pPr>
        <w:pStyle w:val="MSONORMAL0"/>
        <w:jc w:val="both"/>
        <w:rPr>
          <w:rFonts w:ascii="Times New Roman" w:hAnsi="Times New Roman" w:cs="Times New Roman"/>
          <w:sz w:val="28"/>
          <w:szCs w:val="28"/>
        </w:rPr>
      </w:pPr>
    </w:p>
    <w:p w:rsidR="00657D77" w:rsidRDefault="00657D77" w:rsidP="00657D77">
      <w:pPr>
        <w:pStyle w:val="MSONORMAL0"/>
        <w:ind w:left="4248" w:firstLine="708"/>
      </w:pPr>
      <w:r>
        <w:t xml:space="preserve">            Главе администрации </w:t>
      </w:r>
    </w:p>
    <w:p w:rsidR="00657D77" w:rsidRDefault="00657D77" w:rsidP="00657D77">
      <w:pPr>
        <w:pStyle w:val="MSONORMAL0"/>
        <w:ind w:left="5664"/>
      </w:pPr>
      <w:r>
        <w:t>Полевского сельского поселения</w:t>
      </w:r>
    </w:p>
    <w:p w:rsidR="00657D77" w:rsidRDefault="00657D77" w:rsidP="00657D77">
      <w:pPr>
        <w:pStyle w:val="MSONORMAL0"/>
        <w:jc w:val="both"/>
      </w:pPr>
      <w:r>
        <w:rPr>
          <w:rFonts w:ascii="&quot;Courier New&quot;" w:hAnsi="&quot;Courier New&quot;" w:cs="&quot;Courier New&quot;"/>
          <w:sz w:val="20"/>
          <w:szCs w:val="20"/>
        </w:rPr>
        <w:t> </w:t>
      </w:r>
      <w:r>
        <w:t xml:space="preserve"> </w:t>
      </w:r>
    </w:p>
    <w:p w:rsidR="00657D77" w:rsidRDefault="00657D77" w:rsidP="00657D77">
      <w:pPr>
        <w:pStyle w:val="MSONORMAL0"/>
        <w:ind w:left="4956" w:firstLine="708"/>
        <w:jc w:val="both"/>
      </w:pPr>
      <w:r>
        <w:t xml:space="preserve">______________________________ </w:t>
      </w:r>
    </w:p>
    <w:p w:rsidR="00657D77" w:rsidRDefault="00657D77" w:rsidP="00657D77">
      <w:pPr>
        <w:pStyle w:val="MSONORMAL0"/>
        <w:ind w:left="4248" w:firstLine="708"/>
        <w:jc w:val="center"/>
      </w:pPr>
      <w:r>
        <w:rPr>
          <w:sz w:val="20"/>
          <w:szCs w:val="20"/>
        </w:rPr>
        <w:t>(фамилия, имя, отчество)</w:t>
      </w:r>
      <w:r>
        <w:t xml:space="preserve"> </w:t>
      </w:r>
    </w:p>
    <w:p w:rsidR="00657D77" w:rsidRDefault="00657D77" w:rsidP="00657D77">
      <w:pPr>
        <w:pStyle w:val="MSONORMAL0"/>
        <w:ind w:left="4956" w:firstLine="708"/>
        <w:jc w:val="both"/>
      </w:pPr>
      <w:r>
        <w:t>______________________________</w:t>
      </w:r>
    </w:p>
    <w:p w:rsidR="00657D77" w:rsidRDefault="00657D77" w:rsidP="00657D77">
      <w:pPr>
        <w:pStyle w:val="MSONORMAL0"/>
        <w:ind w:left="4956" w:firstLine="708"/>
        <w:jc w:val="center"/>
      </w:pPr>
      <w:proofErr w:type="gramStart"/>
      <w:r>
        <w:rPr>
          <w:sz w:val="20"/>
          <w:szCs w:val="20"/>
        </w:rPr>
        <w:t xml:space="preserve">(от кого (фамилия, имя, отчество, </w:t>
      </w:r>
      <w:proofErr w:type="gramEnd"/>
    </w:p>
    <w:p w:rsidR="00657D77" w:rsidRDefault="00657D77" w:rsidP="00657D77">
      <w:pPr>
        <w:pStyle w:val="MSONORMAL0"/>
        <w:ind w:left="4956" w:firstLine="708"/>
        <w:jc w:val="both"/>
      </w:pPr>
      <w:r>
        <w:t>______________________________</w:t>
      </w:r>
    </w:p>
    <w:p w:rsidR="00657D77" w:rsidRDefault="00657D77" w:rsidP="00657D77">
      <w:pPr>
        <w:pStyle w:val="MSONORMAL0"/>
        <w:ind w:left="4248"/>
        <w:jc w:val="center"/>
      </w:pPr>
      <w:r>
        <w:rPr>
          <w:sz w:val="20"/>
          <w:szCs w:val="20"/>
        </w:rPr>
        <w:t xml:space="preserve">                          должность муниципального служащего,</w:t>
      </w:r>
      <w:r>
        <w:t xml:space="preserve"> </w:t>
      </w:r>
    </w:p>
    <w:p w:rsidR="00657D77" w:rsidRDefault="00657D77" w:rsidP="00657D77">
      <w:pPr>
        <w:pStyle w:val="MSONORMAL0"/>
        <w:ind w:left="4956" w:firstLine="708"/>
        <w:jc w:val="center"/>
      </w:pPr>
      <w:r>
        <w:rPr>
          <w:sz w:val="22"/>
          <w:szCs w:val="22"/>
        </w:rPr>
        <w:t>_________________________________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адрес места жительства, телефон)</w:t>
      </w:r>
      <w:r>
        <w:t xml:space="preserve"> </w:t>
      </w:r>
    </w:p>
    <w:p w:rsidR="00657D77" w:rsidRDefault="00657D77" w:rsidP="00657D77">
      <w:pPr>
        <w:pStyle w:val="MSONORMAL0"/>
        <w:jc w:val="both"/>
      </w:pPr>
      <w:r>
        <w:t xml:space="preserve">  </w:t>
      </w:r>
    </w:p>
    <w:p w:rsidR="00657D77" w:rsidRDefault="00657D77" w:rsidP="00657D77">
      <w:pPr>
        <w:pStyle w:val="MSONORMAL0"/>
      </w:pPr>
      <w:r>
        <w:t xml:space="preserve">  </w:t>
      </w:r>
    </w:p>
    <w:p w:rsidR="00657D77" w:rsidRDefault="00657D77" w:rsidP="00657D77">
      <w:pPr>
        <w:pStyle w:val="MSONORMAL0"/>
        <w:jc w:val="center"/>
      </w:pPr>
      <w:r>
        <w:t xml:space="preserve">Уведомление </w:t>
      </w:r>
    </w:p>
    <w:p w:rsidR="00657D77" w:rsidRDefault="00657D77" w:rsidP="00657D77">
      <w:pPr>
        <w:pStyle w:val="MSONORMAL0"/>
        <w:jc w:val="center"/>
      </w:pPr>
      <w:r>
        <w:t xml:space="preserve">о факте обращения в целях склонения муниципального служащего к совершению коррупционных правонарушений </w:t>
      </w:r>
    </w:p>
    <w:p w:rsidR="00657D77" w:rsidRDefault="00657D77" w:rsidP="00657D77">
      <w:pPr>
        <w:pStyle w:val="MSONORMAL0"/>
        <w:jc w:val="both"/>
      </w:pPr>
      <w:r>
        <w:rPr>
          <w:rFonts w:ascii="&quot;Courier New&quot;" w:hAnsi="&quot;Courier New&quot;" w:cs="&quot;Courier New&quot;"/>
          <w:sz w:val="20"/>
          <w:szCs w:val="20"/>
        </w:rPr>
        <w:t> </w:t>
      </w:r>
      <w:r>
        <w:t xml:space="preserve"> </w:t>
      </w:r>
    </w:p>
    <w:p w:rsidR="00657D77" w:rsidRDefault="00657D77" w:rsidP="00657D77">
      <w:pPr>
        <w:pStyle w:val="MSONORMAL0"/>
        <w:ind w:firstLine="568"/>
        <w:jc w:val="both"/>
      </w:pPr>
      <w:r>
        <w:t xml:space="preserve">Сообщаю, что: </w:t>
      </w:r>
    </w:p>
    <w:p w:rsidR="00657D77" w:rsidRDefault="00657D77" w:rsidP="00657D77">
      <w:pPr>
        <w:pStyle w:val="MSONORMAL0"/>
        <w:ind w:firstLine="568"/>
        <w:jc w:val="both"/>
      </w:pPr>
      <w:r>
        <w:t>1. _______________________________________________________________________</w:t>
      </w:r>
    </w:p>
    <w:p w:rsidR="00657D77" w:rsidRDefault="00657D77" w:rsidP="00657D77">
      <w:pPr>
        <w:pStyle w:val="MSONORMAL0"/>
        <w:jc w:val="center"/>
      </w:pPr>
      <w:proofErr w:type="gramStart"/>
      <w:r>
        <w:rPr>
          <w:sz w:val="20"/>
          <w:szCs w:val="20"/>
        </w:rPr>
        <w:t>(обстоятельства, при которых стало известно о случаях обращения</w:t>
      </w:r>
      <w:r>
        <w:t xml:space="preserve"> </w:t>
      </w:r>
      <w:proofErr w:type="gramEnd"/>
    </w:p>
    <w:p w:rsidR="00657D77" w:rsidRDefault="00657D77" w:rsidP="00657D77">
      <w:pPr>
        <w:pStyle w:val="MSONORMAL0"/>
        <w:jc w:val="both"/>
      </w:pPr>
      <w:r>
        <w:t xml:space="preserve">_____________________________________________________________________________ 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 xml:space="preserve">к </w:t>
      </w:r>
      <w:r w:rsidR="00691DCE">
        <w:rPr>
          <w:sz w:val="20"/>
          <w:szCs w:val="20"/>
        </w:rPr>
        <w:t xml:space="preserve">муниципальному </w:t>
      </w:r>
      <w:r>
        <w:rPr>
          <w:sz w:val="20"/>
          <w:szCs w:val="20"/>
        </w:rPr>
        <w:t>служащему в связи с исполнением</w:t>
      </w:r>
      <w:r>
        <w:t xml:space="preserve"> </w:t>
      </w:r>
    </w:p>
    <w:p w:rsidR="00657D77" w:rsidRDefault="00657D77" w:rsidP="00657D77">
      <w:pPr>
        <w:pStyle w:val="MSONORMAL0"/>
        <w:jc w:val="both"/>
      </w:pPr>
      <w:r>
        <w:t xml:space="preserve">_____________________________________________________________________________ 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>им служебных обязанностей каких-либо лиц в целях склонения его</w:t>
      </w:r>
      <w:r>
        <w:t xml:space="preserve"> </w:t>
      </w:r>
    </w:p>
    <w:p w:rsidR="00657D77" w:rsidRDefault="00657D77" w:rsidP="00657D77">
      <w:pPr>
        <w:pStyle w:val="MSONORMAL0"/>
        <w:jc w:val="both"/>
      </w:pPr>
      <w:r>
        <w:lastRenderedPageBreak/>
        <w:t>___________________________________</w:t>
      </w:r>
      <w:r w:rsidR="00691DCE">
        <w:t>__________________________________________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>к совершению коррупционных правонарушений (дата, место, время, другие условия)</w:t>
      </w:r>
      <w:r>
        <w:t xml:space="preserve"> </w:t>
      </w:r>
    </w:p>
    <w:p w:rsidR="00657D77" w:rsidRDefault="00657D77" w:rsidP="00657D77">
      <w:pPr>
        <w:pStyle w:val="MSONORMAL0"/>
        <w:ind w:firstLine="568"/>
        <w:jc w:val="both"/>
      </w:pPr>
      <w:r>
        <w:t>2. ___________________________________________________________</w:t>
      </w:r>
      <w:r w:rsidR="00691DCE">
        <w:t>___________</w:t>
      </w:r>
      <w:r>
        <w:t xml:space="preserve"> </w:t>
      </w:r>
    </w:p>
    <w:p w:rsidR="00657D77" w:rsidRDefault="00657D77" w:rsidP="00657D77">
      <w:pPr>
        <w:pStyle w:val="MSONORMAL0"/>
        <w:jc w:val="center"/>
      </w:pPr>
      <w:proofErr w:type="gramStart"/>
      <w:r>
        <w:rPr>
          <w:sz w:val="20"/>
          <w:szCs w:val="20"/>
        </w:rPr>
        <w:t>(подробные сведения о коррупционных правонарушениях, которые должен был бы</w:t>
      </w:r>
      <w:r>
        <w:t xml:space="preserve"> </w:t>
      </w:r>
      <w:proofErr w:type="gramEnd"/>
    </w:p>
    <w:p w:rsidR="00657D77" w:rsidRDefault="00657D77" w:rsidP="00657D77">
      <w:pPr>
        <w:pStyle w:val="MSONORMAL0"/>
        <w:jc w:val="both"/>
      </w:pPr>
      <w:r>
        <w:t>__________________________________________________________________</w:t>
      </w:r>
      <w:r w:rsidR="00691DCE">
        <w:t>___________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 xml:space="preserve">совершить </w:t>
      </w:r>
      <w:r w:rsidR="00691DCE">
        <w:rPr>
          <w:sz w:val="20"/>
          <w:szCs w:val="20"/>
        </w:rPr>
        <w:t>муниципальный</w:t>
      </w:r>
      <w:r>
        <w:rPr>
          <w:sz w:val="20"/>
          <w:szCs w:val="20"/>
        </w:rPr>
        <w:t xml:space="preserve"> служащий по просьбе обратившихся лиц)</w:t>
      </w:r>
      <w:r>
        <w:t xml:space="preserve"> </w:t>
      </w:r>
    </w:p>
    <w:p w:rsidR="00657D77" w:rsidRDefault="00657D77" w:rsidP="00657D77">
      <w:pPr>
        <w:pStyle w:val="MSONORMAL0"/>
        <w:ind w:firstLine="568"/>
        <w:jc w:val="both"/>
      </w:pPr>
      <w:r>
        <w:t>3. ___________________________________________________________</w:t>
      </w:r>
      <w:r w:rsidR="00691DCE">
        <w:t>___________</w:t>
      </w:r>
      <w:r>
        <w:t xml:space="preserve"> </w:t>
      </w:r>
    </w:p>
    <w:p w:rsidR="00657D77" w:rsidRDefault="00657D77" w:rsidP="00657D77">
      <w:pPr>
        <w:pStyle w:val="MSONORMAL0"/>
        <w:jc w:val="center"/>
      </w:pPr>
      <w:proofErr w:type="gramStart"/>
      <w:r>
        <w:rPr>
          <w:sz w:val="20"/>
          <w:szCs w:val="20"/>
        </w:rPr>
        <w:t>(все известные сведения о физическом (юридическом) лице,</w:t>
      </w:r>
      <w:r>
        <w:t xml:space="preserve"> </w:t>
      </w:r>
      <w:proofErr w:type="gramEnd"/>
    </w:p>
    <w:p w:rsidR="00657D77" w:rsidRDefault="00657D77" w:rsidP="00657D77">
      <w:pPr>
        <w:pStyle w:val="MSONORMAL0"/>
        <w:jc w:val="both"/>
      </w:pPr>
      <w:r>
        <w:t>__________________________________________________________________</w:t>
      </w:r>
      <w:r w:rsidR="00691DCE">
        <w:t>___________</w:t>
      </w:r>
      <w:r>
        <w:rPr>
          <w:sz w:val="20"/>
          <w:szCs w:val="20"/>
        </w:rPr>
        <w:t xml:space="preserve"> </w:t>
      </w:r>
    </w:p>
    <w:p w:rsidR="00657D77" w:rsidRDefault="00657D77" w:rsidP="00657D77">
      <w:pPr>
        <w:pStyle w:val="MSONORMAL0"/>
        <w:jc w:val="center"/>
      </w:pPr>
      <w:proofErr w:type="gramStart"/>
      <w:r>
        <w:rPr>
          <w:sz w:val="20"/>
          <w:szCs w:val="20"/>
        </w:rPr>
        <w:t>склоняющем</w:t>
      </w:r>
      <w:proofErr w:type="gramEnd"/>
      <w:r>
        <w:rPr>
          <w:sz w:val="20"/>
          <w:szCs w:val="20"/>
        </w:rPr>
        <w:t xml:space="preserve"> </w:t>
      </w:r>
      <w:r w:rsidR="00691DCE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служащего к коррупционному правонарушению)</w:t>
      </w:r>
      <w:r>
        <w:t xml:space="preserve"> </w:t>
      </w:r>
    </w:p>
    <w:p w:rsidR="00657D77" w:rsidRDefault="00657D77" w:rsidP="00657D77">
      <w:pPr>
        <w:pStyle w:val="MSONORMAL0"/>
        <w:ind w:firstLine="568"/>
        <w:jc w:val="both"/>
      </w:pPr>
      <w:r>
        <w:t>4. ___________________________________________________________</w:t>
      </w:r>
      <w:r w:rsidR="00691DCE">
        <w:t>___________</w:t>
      </w:r>
      <w:r>
        <w:t xml:space="preserve"> </w:t>
      </w:r>
    </w:p>
    <w:p w:rsidR="00657D77" w:rsidRDefault="00657D77" w:rsidP="00657D77">
      <w:pPr>
        <w:pStyle w:val="MSONORMAL0"/>
        <w:jc w:val="center"/>
      </w:pPr>
      <w:proofErr w:type="gramStart"/>
      <w:r>
        <w:rPr>
          <w:sz w:val="20"/>
          <w:szCs w:val="20"/>
        </w:rPr>
        <w:t xml:space="preserve">(способ и обстоятельства склонения </w:t>
      </w:r>
      <w:r w:rsidR="00691DCE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служащего </w:t>
      </w:r>
      <w:proofErr w:type="gramEnd"/>
    </w:p>
    <w:p w:rsidR="00657D77" w:rsidRDefault="00657D77" w:rsidP="00657D77">
      <w:pPr>
        <w:pStyle w:val="MSONORMAL0"/>
        <w:jc w:val="both"/>
      </w:pPr>
      <w:r>
        <w:t>__________________________________________________________________</w:t>
      </w:r>
      <w:r w:rsidR="00691DCE">
        <w:t>___________</w:t>
      </w:r>
    </w:p>
    <w:p w:rsidR="00657D77" w:rsidRDefault="00657D77" w:rsidP="00657D77">
      <w:pPr>
        <w:pStyle w:val="MSONORMAL0"/>
        <w:jc w:val="center"/>
      </w:pPr>
      <w:r>
        <w:rPr>
          <w:sz w:val="20"/>
          <w:szCs w:val="20"/>
        </w:rPr>
        <w:t xml:space="preserve">к коррупционному правонарушению) </w:t>
      </w:r>
    </w:p>
    <w:p w:rsidR="00657D77" w:rsidRDefault="00657D77" w:rsidP="00657D77">
      <w:pPr>
        <w:pStyle w:val="MSONORMAL0"/>
        <w:jc w:val="right"/>
      </w:pPr>
      <w:r>
        <w:t xml:space="preserve">_____________________________ </w:t>
      </w:r>
    </w:p>
    <w:p w:rsidR="00F26669" w:rsidRPr="00691DCE" w:rsidRDefault="00657D77" w:rsidP="00691DCE">
      <w:pPr>
        <w:pStyle w:val="MSONORMAL0"/>
        <w:jc w:val="center"/>
      </w:pPr>
      <w:r>
        <w:rPr>
          <w:sz w:val="20"/>
          <w:szCs w:val="20"/>
        </w:rPr>
        <w:t>(дата, подпись, инициалы и фамилия)</w:t>
      </w:r>
      <w:r>
        <w:t xml:space="preserve">». </w:t>
      </w:r>
    </w:p>
    <w:p w:rsidR="00A87453" w:rsidRDefault="00A87453" w:rsidP="00F2666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постановление в </w:t>
      </w:r>
      <w:r w:rsidR="00691DCE">
        <w:rPr>
          <w:rFonts w:ascii="Times New Roman" w:hAnsi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дня его официального опубликования.</w:t>
      </w: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87453" w:rsidRDefault="00A87453" w:rsidP="00A874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491C" w:rsidRDefault="00A87453" w:rsidP="00EB52B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Пермин</w:t>
      </w:r>
      <w:proofErr w:type="spellEnd"/>
    </w:p>
    <w:sectPr w:rsidR="006D491C" w:rsidSect="008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&quot;Courier New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53"/>
    <w:rsid w:val="000E1AB5"/>
    <w:rsid w:val="00180B14"/>
    <w:rsid w:val="001956FC"/>
    <w:rsid w:val="001D6107"/>
    <w:rsid w:val="001D75EC"/>
    <w:rsid w:val="003228CD"/>
    <w:rsid w:val="003F73A3"/>
    <w:rsid w:val="004F4A1B"/>
    <w:rsid w:val="0054212B"/>
    <w:rsid w:val="00543E59"/>
    <w:rsid w:val="00657D77"/>
    <w:rsid w:val="00691DCE"/>
    <w:rsid w:val="006C3D51"/>
    <w:rsid w:val="006D491C"/>
    <w:rsid w:val="00896DCB"/>
    <w:rsid w:val="00A52B78"/>
    <w:rsid w:val="00A87453"/>
    <w:rsid w:val="00EB52B1"/>
    <w:rsid w:val="00F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74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874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A87453"/>
  </w:style>
  <w:style w:type="paragraph" w:styleId="a5">
    <w:name w:val="Balloon Text"/>
    <w:basedOn w:val="a"/>
    <w:link w:val="a6"/>
    <w:uiPriority w:val="99"/>
    <w:semiHidden/>
    <w:unhideWhenUsed/>
    <w:rsid w:val="00A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87453"/>
  </w:style>
  <w:style w:type="paragraph" w:customStyle="1" w:styleId="pboth">
    <w:name w:val="pboth"/>
    <w:basedOn w:val="a"/>
    <w:rsid w:val="003F7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.CONSPLUSNORMAL"/>
    <w:uiPriority w:val="99"/>
    <w:rsid w:val="00F2666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F2666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cp:lastPrinted>2023-08-13T23:57:00Z</cp:lastPrinted>
  <dcterms:created xsi:type="dcterms:W3CDTF">2023-08-28T04:22:00Z</dcterms:created>
  <dcterms:modified xsi:type="dcterms:W3CDTF">2023-08-28T04:22:00Z</dcterms:modified>
</cp:coreProperties>
</file>